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楷体_GB2312" w:eastAsia="楷体_GB2312"/>
          <w:b/>
          <w:color w:val="0000FF"/>
          <w:sz w:val="32"/>
          <w:szCs w:val="32"/>
          <w:lang w:eastAsia="zh-CN"/>
        </w:rPr>
      </w:pPr>
    </w:p>
    <w:p>
      <w:pPr>
        <w:spacing w:line="360" w:lineRule="auto"/>
        <w:jc w:val="center"/>
        <w:rPr>
          <w:rFonts w:hint="eastAsia" w:ascii="楷体_GB2312" w:eastAsia="楷体_GB2312"/>
          <w:b/>
          <w:color w:val="0000FF"/>
          <w:sz w:val="32"/>
          <w:szCs w:val="32"/>
          <w:u w:val="single"/>
          <w:lang w:eastAsia="zh-CN"/>
        </w:rPr>
      </w:pPr>
      <w:r>
        <w:rPr>
          <w:rFonts w:hint="eastAsia" w:ascii="楷体_GB2312" w:eastAsia="楷体_GB2312"/>
          <w:b/>
          <w:color w:val="0000FF"/>
          <w:sz w:val="32"/>
          <w:szCs w:val="32"/>
        </w:rPr>
        <w:t>第四单元　三国两晋南北朝时期：政权分立与民族交融</w:t>
      </w:r>
    </w:p>
    <w:p>
      <w:pPr>
        <w:spacing w:line="360" w:lineRule="auto"/>
        <w:jc w:val="center"/>
        <w:rPr>
          <w:rFonts w:eastAsia="微软雅黑"/>
          <w:b w:val="0"/>
          <w:bCs/>
          <w:sz w:val="28"/>
          <w:szCs w:val="28"/>
        </w:rPr>
      </w:pPr>
      <w:r>
        <w:rPr>
          <w:rFonts w:hint="eastAsia" w:eastAsia="微软雅黑"/>
          <w:b w:val="0"/>
          <w:bCs/>
          <w:sz w:val="40"/>
          <w:szCs w:val="40"/>
          <w:lang w:val="en-US" w:eastAsia="zh-CN"/>
        </w:rPr>
        <w:t>中考真题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1.(2022·怀化学业考)曹操的诗句“白骨露于野,千里无鸡鸣。生民百遗一,念之断人肠”记录了战争给社会带来的巨大灾难。东汉末年,曹操为统一北方打下基础的战役是</w:t>
      </w:r>
      <w:r>
        <w:rPr>
          <w:rFonts w:eastAsia="微软雅黑"/>
          <w:sz w:val="28"/>
          <w:szCs w:val="28"/>
        </w:rPr>
        <w:tab/>
      </w:r>
      <w:r>
        <w:rPr>
          <w:rFonts w:eastAsia="微软雅黑"/>
          <w:sz w:val="28"/>
          <w:szCs w:val="28"/>
        </w:rPr>
        <w:t>(　C　)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A.赤壁之战</w:t>
      </w:r>
      <w:r>
        <w:rPr>
          <w:rFonts w:eastAsia="微软雅黑"/>
          <w:sz w:val="28"/>
          <w:szCs w:val="28"/>
        </w:rPr>
        <w:tab/>
      </w:r>
      <w:r>
        <w:rPr>
          <w:rFonts w:hint="eastAsia" w:eastAsia="微软雅黑"/>
          <w:sz w:val="28"/>
          <w:szCs w:val="28"/>
        </w:rPr>
        <w:tab/>
      </w:r>
      <w:r>
        <w:rPr>
          <w:rFonts w:hint="eastAsia" w:eastAsia="微软雅黑"/>
          <w:sz w:val="28"/>
          <w:szCs w:val="28"/>
        </w:rPr>
        <w:tab/>
      </w:r>
      <w:r>
        <w:rPr>
          <w:rFonts w:hint="eastAsia" w:eastAsia="微软雅黑"/>
          <w:sz w:val="28"/>
          <w:szCs w:val="28"/>
        </w:rPr>
        <w:tab/>
      </w:r>
      <w:r>
        <w:rPr>
          <w:rFonts w:hint="eastAsia" w:eastAsia="微软雅黑"/>
          <w:sz w:val="28"/>
          <w:szCs w:val="28"/>
        </w:rPr>
        <w:tab/>
      </w:r>
      <w:r>
        <w:rPr>
          <w:rFonts w:eastAsia="微软雅黑"/>
          <w:sz w:val="28"/>
          <w:szCs w:val="28"/>
        </w:rPr>
        <w:t>B.淝水之战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C.官渡之战</w:t>
      </w:r>
      <w:r>
        <w:rPr>
          <w:rFonts w:eastAsia="微软雅黑"/>
          <w:sz w:val="28"/>
          <w:szCs w:val="28"/>
        </w:rPr>
        <w:tab/>
      </w:r>
      <w:r>
        <w:rPr>
          <w:rFonts w:hint="eastAsia" w:eastAsia="微软雅黑"/>
          <w:sz w:val="28"/>
          <w:szCs w:val="28"/>
        </w:rPr>
        <w:tab/>
      </w:r>
      <w:r>
        <w:rPr>
          <w:rFonts w:hint="eastAsia" w:eastAsia="微软雅黑"/>
          <w:sz w:val="28"/>
          <w:szCs w:val="28"/>
        </w:rPr>
        <w:tab/>
      </w:r>
      <w:r>
        <w:rPr>
          <w:rFonts w:hint="eastAsia" w:eastAsia="微软雅黑"/>
          <w:sz w:val="28"/>
          <w:szCs w:val="28"/>
        </w:rPr>
        <w:tab/>
      </w:r>
      <w:r>
        <w:rPr>
          <w:rFonts w:hint="eastAsia" w:eastAsia="微软雅黑"/>
          <w:sz w:val="28"/>
          <w:szCs w:val="28"/>
        </w:rPr>
        <w:tab/>
      </w:r>
      <w:r>
        <w:rPr>
          <w:rFonts w:eastAsia="微软雅黑"/>
          <w:sz w:val="28"/>
          <w:szCs w:val="28"/>
        </w:rPr>
        <w:t>D.郾城大捷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2.(2021·菏泽学业考)整理表格是我们历史学习中常用的一种学习方法,下表反映的战役应是</w:t>
      </w:r>
      <w:r>
        <w:rPr>
          <w:rFonts w:eastAsia="微软雅黑"/>
          <w:sz w:val="28"/>
          <w:szCs w:val="28"/>
        </w:rPr>
        <w:tab/>
      </w:r>
      <w:r>
        <w:rPr>
          <w:rFonts w:eastAsia="微软雅黑"/>
          <w:sz w:val="28"/>
          <w:szCs w:val="28"/>
        </w:rPr>
        <w:t>(　D　)</w:t>
      </w:r>
    </w:p>
    <w:tbl>
      <w:tblPr>
        <w:tblStyle w:val="7"/>
        <w:tblW w:w="4155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2638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eastAsia="微软雅黑"/>
                <w:sz w:val="28"/>
                <w:szCs w:val="28"/>
              </w:rPr>
              <w:t>时间</w:t>
            </w:r>
          </w:p>
        </w:tc>
        <w:tc>
          <w:tcPr>
            <w:tcW w:w="263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eastAsia="微软雅黑"/>
                <w:sz w:val="28"/>
                <w:szCs w:val="28"/>
              </w:rPr>
              <w:t>208年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eastAsia="微软雅黑"/>
                <w:sz w:val="28"/>
                <w:szCs w:val="28"/>
              </w:rPr>
              <w:t>交战双方</w:t>
            </w:r>
          </w:p>
        </w:tc>
        <w:tc>
          <w:tcPr>
            <w:tcW w:w="263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eastAsia="微软雅黑"/>
                <w:sz w:val="28"/>
                <w:szCs w:val="28"/>
              </w:rPr>
              <w:t>曹操和孙刘联军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eastAsia="微软雅黑"/>
                <w:sz w:val="28"/>
                <w:szCs w:val="28"/>
              </w:rPr>
              <w:t>战役特点</w:t>
            </w:r>
          </w:p>
        </w:tc>
        <w:tc>
          <w:tcPr>
            <w:tcW w:w="263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eastAsia="微软雅黑"/>
                <w:sz w:val="28"/>
                <w:szCs w:val="28"/>
              </w:rPr>
              <w:t>以少胜多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eastAsia="微软雅黑"/>
                <w:sz w:val="28"/>
                <w:szCs w:val="28"/>
              </w:rPr>
              <w:t>战役结果</w:t>
            </w:r>
          </w:p>
        </w:tc>
        <w:tc>
          <w:tcPr>
            <w:tcW w:w="263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eastAsia="微软雅黑"/>
                <w:sz w:val="28"/>
                <w:szCs w:val="28"/>
              </w:rPr>
              <w:t>孙刘联军取得胜利</w:t>
            </w:r>
          </w:p>
        </w:tc>
      </w:tr>
    </w:tbl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A.牧野之战</w:t>
      </w:r>
      <w:r>
        <w:rPr>
          <w:rFonts w:eastAsia="微软雅黑"/>
          <w:sz w:val="28"/>
          <w:szCs w:val="28"/>
        </w:rPr>
        <w:tab/>
      </w:r>
      <w:r>
        <w:rPr>
          <w:rFonts w:hint="eastAsia" w:eastAsia="微软雅黑"/>
          <w:sz w:val="28"/>
          <w:szCs w:val="28"/>
        </w:rPr>
        <w:tab/>
      </w:r>
      <w:r>
        <w:rPr>
          <w:rFonts w:hint="eastAsia" w:eastAsia="微软雅黑"/>
          <w:sz w:val="28"/>
          <w:szCs w:val="28"/>
        </w:rPr>
        <w:tab/>
      </w:r>
      <w:r>
        <w:rPr>
          <w:rFonts w:hint="eastAsia" w:eastAsia="微软雅黑"/>
          <w:sz w:val="28"/>
          <w:szCs w:val="28"/>
        </w:rPr>
        <w:tab/>
      </w:r>
      <w:r>
        <w:rPr>
          <w:rFonts w:hint="eastAsia" w:eastAsia="微软雅黑"/>
          <w:sz w:val="28"/>
          <w:szCs w:val="28"/>
        </w:rPr>
        <w:tab/>
      </w:r>
      <w:r>
        <w:rPr>
          <w:rFonts w:eastAsia="微软雅黑"/>
          <w:sz w:val="28"/>
          <w:szCs w:val="28"/>
        </w:rPr>
        <w:t>B.巨鹿之战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C.官渡之战</w:t>
      </w:r>
      <w:r>
        <w:rPr>
          <w:rFonts w:eastAsia="微软雅黑"/>
          <w:sz w:val="28"/>
          <w:szCs w:val="28"/>
        </w:rPr>
        <w:tab/>
      </w:r>
      <w:r>
        <w:rPr>
          <w:rFonts w:hint="eastAsia" w:eastAsia="微软雅黑"/>
          <w:sz w:val="28"/>
          <w:szCs w:val="28"/>
        </w:rPr>
        <w:tab/>
      </w:r>
      <w:r>
        <w:rPr>
          <w:rFonts w:hint="eastAsia" w:eastAsia="微软雅黑"/>
          <w:sz w:val="28"/>
          <w:szCs w:val="28"/>
        </w:rPr>
        <w:tab/>
      </w:r>
      <w:r>
        <w:rPr>
          <w:rFonts w:hint="eastAsia" w:eastAsia="微软雅黑"/>
          <w:sz w:val="28"/>
          <w:szCs w:val="28"/>
        </w:rPr>
        <w:tab/>
      </w:r>
      <w:r>
        <w:rPr>
          <w:rFonts w:hint="eastAsia" w:eastAsia="微软雅黑"/>
          <w:sz w:val="28"/>
          <w:szCs w:val="28"/>
        </w:rPr>
        <w:tab/>
      </w:r>
      <w:r>
        <w:rPr>
          <w:rFonts w:eastAsia="微软雅黑"/>
          <w:sz w:val="28"/>
          <w:szCs w:val="28"/>
        </w:rPr>
        <w:t>D.赤壁之战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3.(2022·广东学业考)十六国时期,氐族贵族深受汉族文明影响,皇帝苻坚“行礼于辟雍,祀先师孔子”,前秦政权形成“英儒毕集”局面。苻坚这一举措</w:t>
      </w:r>
      <w:r>
        <w:rPr>
          <w:rFonts w:eastAsia="微软雅黑"/>
          <w:sz w:val="28"/>
          <w:szCs w:val="28"/>
        </w:rPr>
        <w:tab/>
      </w:r>
      <w:r>
        <w:rPr>
          <w:rFonts w:eastAsia="微软雅黑"/>
          <w:sz w:val="28"/>
          <w:szCs w:val="28"/>
        </w:rPr>
        <w:t>(　D　)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A.改革了官员选拔制度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B.体现“无为而治”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C.完善了儒家思想体系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D.有利于民族交融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4.(2022·临沂学业考)王导是琅琊郡临沂县人,他曾上书说:“教化万民的根本在于正人伦,正人伦的关键措施在于兴办学校。学校兴办起来了,人们才得以明晓五教之礼</w:t>
      </w:r>
      <w:r>
        <w:rPr>
          <w:rFonts w:ascii="宋体" w:hAnsi="宋体"/>
          <w:sz w:val="28"/>
          <w:szCs w:val="28"/>
        </w:rPr>
        <w:t>……</w:t>
      </w:r>
      <w:r>
        <w:rPr>
          <w:rFonts w:eastAsia="微软雅黑"/>
          <w:sz w:val="28"/>
          <w:szCs w:val="28"/>
        </w:rPr>
        <w:t>成教化,定风俗,没有比这更重要的事了。”司马睿览奏后,听从了王导的建议。该上书反映了</w:t>
      </w:r>
      <w:r>
        <w:rPr>
          <w:rFonts w:eastAsia="微软雅黑"/>
          <w:sz w:val="28"/>
          <w:szCs w:val="28"/>
        </w:rPr>
        <w:tab/>
      </w:r>
      <w:r>
        <w:rPr>
          <w:rFonts w:eastAsia="微软雅黑"/>
          <w:sz w:val="28"/>
          <w:szCs w:val="28"/>
        </w:rPr>
        <w:t>(　B　)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A.王导主张健全法制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B.东晋王朝重视发展教育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C.东晋朝廷重文轻武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D.司马睿善于向平民纳谏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5.(2022·河南学业考)317-589年,在这二百多年间,江南农业生产从火耕水耨发展到施用粪肥。这主要体现了江南地区</w:t>
      </w:r>
      <w:r>
        <w:rPr>
          <w:rFonts w:eastAsia="微软雅黑"/>
          <w:sz w:val="28"/>
          <w:szCs w:val="28"/>
        </w:rPr>
        <w:tab/>
      </w:r>
      <w:r>
        <w:rPr>
          <w:rFonts w:eastAsia="微软雅黑"/>
          <w:sz w:val="28"/>
          <w:szCs w:val="28"/>
        </w:rPr>
        <w:t>(　A　)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A.生产技术的进步</w:t>
      </w:r>
      <w:r>
        <w:rPr>
          <w:rFonts w:eastAsia="微软雅黑"/>
          <w:sz w:val="28"/>
          <w:szCs w:val="28"/>
        </w:rPr>
        <w:tab/>
      </w:r>
      <w:r>
        <w:rPr>
          <w:rFonts w:hint="eastAsia" w:eastAsia="微软雅黑"/>
          <w:sz w:val="28"/>
          <w:szCs w:val="28"/>
        </w:rPr>
        <w:tab/>
      </w:r>
      <w:r>
        <w:rPr>
          <w:rFonts w:hint="eastAsia" w:eastAsia="微软雅黑"/>
          <w:sz w:val="28"/>
          <w:szCs w:val="28"/>
        </w:rPr>
        <w:tab/>
      </w:r>
      <w:r>
        <w:rPr>
          <w:rFonts w:eastAsia="微软雅黑"/>
          <w:sz w:val="28"/>
          <w:szCs w:val="28"/>
        </w:rPr>
        <w:t>B.环保意识的增强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C.水利工程的兴修</w:t>
      </w:r>
      <w:r>
        <w:rPr>
          <w:rFonts w:eastAsia="微软雅黑"/>
          <w:sz w:val="28"/>
          <w:szCs w:val="28"/>
        </w:rPr>
        <w:tab/>
      </w:r>
      <w:r>
        <w:rPr>
          <w:rFonts w:hint="eastAsia" w:eastAsia="微软雅黑"/>
          <w:sz w:val="28"/>
          <w:szCs w:val="28"/>
        </w:rPr>
        <w:tab/>
      </w:r>
      <w:r>
        <w:rPr>
          <w:rFonts w:hint="eastAsia" w:eastAsia="微软雅黑"/>
          <w:sz w:val="28"/>
          <w:szCs w:val="28"/>
        </w:rPr>
        <w:tab/>
      </w:r>
      <w:r>
        <w:rPr>
          <w:rFonts w:eastAsia="微软雅黑"/>
          <w:sz w:val="28"/>
          <w:szCs w:val="28"/>
        </w:rPr>
        <w:t>D.自然条件的优越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6.(2022·扬州学业考)《晋书·食货志》记载东晋后期的南方:“天下无事,时和年丰,百姓乐业,谷帛殷阜,几乎家给人足矣。”出现这一现象的最主要原因是</w:t>
      </w:r>
      <w:r>
        <w:rPr>
          <w:rFonts w:eastAsia="微软雅黑"/>
          <w:sz w:val="28"/>
          <w:szCs w:val="28"/>
        </w:rPr>
        <w:tab/>
      </w:r>
      <w:r>
        <w:rPr>
          <w:rFonts w:eastAsia="微软雅黑"/>
          <w:sz w:val="28"/>
          <w:szCs w:val="28"/>
        </w:rPr>
        <w:t>(　A　)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A.北方人民南迁</w:t>
      </w:r>
      <w:r>
        <w:rPr>
          <w:rFonts w:eastAsia="微软雅黑"/>
          <w:sz w:val="28"/>
          <w:szCs w:val="28"/>
        </w:rPr>
        <w:tab/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B.南方条件优越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C.对外交往发达</w:t>
      </w:r>
      <w:r>
        <w:rPr>
          <w:rFonts w:eastAsia="微软雅黑"/>
          <w:sz w:val="28"/>
          <w:szCs w:val="28"/>
        </w:rPr>
        <w:tab/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D.民族交融加强</w:t>
      </w:r>
    </w:p>
    <w:p>
      <w:pPr>
        <w:spacing w:line="360" w:lineRule="auto"/>
        <w:rPr>
          <w:rFonts w:hint="eastAsia"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7.(2022·济宁学业考)中国某朝代出现了如下社会现象,据此可以推断该朝代是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　C　)</w:t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rPr>
          <w:rFonts w:eastAsia="微软雅黑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◆</w:t>
      </w:r>
      <w:r>
        <w:rPr>
          <w:rFonts w:eastAsia="微软雅黑"/>
          <w:sz w:val="28"/>
          <w:szCs w:val="28"/>
        </w:rPr>
        <w:t>统治者尊崇儒学　　　</w:t>
      </w:r>
      <w:r>
        <w:rPr>
          <w:rFonts w:hint="eastAsia" w:ascii="宋体" w:hAnsi="宋体" w:cs="宋体"/>
          <w:sz w:val="28"/>
          <w:szCs w:val="28"/>
        </w:rPr>
        <w:t>◆</w:t>
      </w:r>
      <w:r>
        <w:rPr>
          <w:rFonts w:eastAsia="微软雅黑"/>
          <w:sz w:val="28"/>
          <w:szCs w:val="28"/>
        </w:rPr>
        <w:t>开凿龙门石窟</w:t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rPr>
          <w:rFonts w:eastAsia="微软雅黑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◆</w:t>
      </w:r>
      <w:r>
        <w:rPr>
          <w:rFonts w:eastAsia="微软雅黑"/>
          <w:sz w:val="28"/>
          <w:szCs w:val="28"/>
        </w:rPr>
        <w:t>改鲜卑姓为汉姓　　　</w:t>
      </w:r>
      <w:r>
        <w:rPr>
          <w:rFonts w:hint="eastAsia" w:ascii="宋体" w:hAnsi="宋体" w:cs="宋体"/>
          <w:sz w:val="28"/>
          <w:szCs w:val="28"/>
        </w:rPr>
        <w:t>◆</w:t>
      </w:r>
      <w:r>
        <w:rPr>
          <w:rFonts w:eastAsia="微软雅黑"/>
          <w:sz w:val="28"/>
          <w:szCs w:val="28"/>
        </w:rPr>
        <w:t>迁都城到洛阳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A.曹魏</w:t>
      </w:r>
      <w:r>
        <w:rPr>
          <w:rFonts w:eastAsia="微软雅黑"/>
          <w:sz w:val="28"/>
          <w:szCs w:val="28"/>
        </w:rPr>
        <w:tab/>
      </w:r>
      <w:r>
        <w:rPr>
          <w:rFonts w:hint="eastAsia" w:eastAsia="微软雅黑"/>
          <w:sz w:val="28"/>
          <w:szCs w:val="28"/>
        </w:rPr>
        <w:tab/>
      </w:r>
      <w:r>
        <w:rPr>
          <w:rFonts w:eastAsia="微软雅黑"/>
          <w:sz w:val="28"/>
          <w:szCs w:val="28"/>
        </w:rPr>
        <w:t>B.西晋</w:t>
      </w:r>
      <w:r>
        <w:rPr>
          <w:rFonts w:eastAsia="微软雅黑"/>
          <w:sz w:val="28"/>
          <w:szCs w:val="28"/>
        </w:rPr>
        <w:tab/>
      </w:r>
      <w:r>
        <w:rPr>
          <w:rFonts w:hint="eastAsia" w:eastAsia="微软雅黑"/>
          <w:sz w:val="28"/>
          <w:szCs w:val="28"/>
        </w:rPr>
        <w:tab/>
      </w:r>
      <w:r>
        <w:rPr>
          <w:rFonts w:eastAsia="微软雅黑"/>
          <w:sz w:val="28"/>
          <w:szCs w:val="28"/>
        </w:rPr>
        <w:t>C.北魏</w:t>
      </w:r>
      <w:r>
        <w:rPr>
          <w:rFonts w:hint="eastAsia" w:eastAsia="微软雅黑"/>
          <w:sz w:val="28"/>
          <w:szCs w:val="28"/>
        </w:rPr>
        <w:tab/>
      </w:r>
      <w:r>
        <w:rPr>
          <w:rFonts w:eastAsia="微软雅黑"/>
          <w:sz w:val="28"/>
          <w:szCs w:val="28"/>
        </w:rPr>
        <w:tab/>
      </w:r>
      <w:r>
        <w:rPr>
          <w:rFonts w:eastAsia="微软雅黑"/>
          <w:sz w:val="28"/>
          <w:szCs w:val="28"/>
        </w:rPr>
        <w:t>D.东晋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8.(2022·烟台学业考)(三国两晋南北朝时期)少数民族接受汉化,实现封建化(少数民族由奴隶社会向封建社会转变,主要体现生产方式和文化的改进),封建化又促进某些民族间的交融。下列可以佐证该观点的是</w:t>
      </w:r>
      <w:r>
        <w:rPr>
          <w:rFonts w:eastAsia="微软雅黑"/>
          <w:sz w:val="28"/>
          <w:szCs w:val="28"/>
        </w:rPr>
        <w:tab/>
      </w:r>
      <w:r>
        <w:rPr>
          <w:rFonts w:eastAsia="微软雅黑"/>
          <w:sz w:val="28"/>
          <w:szCs w:val="28"/>
        </w:rPr>
        <w:t>(　B　)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A.商鞅变法</w:t>
      </w:r>
      <w:r>
        <w:rPr>
          <w:rFonts w:eastAsia="微软雅黑"/>
          <w:sz w:val="28"/>
          <w:szCs w:val="28"/>
        </w:rPr>
        <w:tab/>
      </w:r>
      <w:r>
        <w:rPr>
          <w:rFonts w:hint="eastAsia" w:eastAsia="微软雅黑"/>
          <w:sz w:val="28"/>
          <w:szCs w:val="28"/>
        </w:rPr>
        <w:tab/>
      </w:r>
      <w:r>
        <w:rPr>
          <w:rFonts w:hint="eastAsia" w:eastAsia="微软雅黑"/>
          <w:sz w:val="28"/>
          <w:szCs w:val="28"/>
        </w:rPr>
        <w:tab/>
      </w:r>
      <w:r>
        <w:rPr>
          <w:rFonts w:eastAsia="微软雅黑"/>
          <w:sz w:val="28"/>
          <w:szCs w:val="28"/>
        </w:rPr>
        <w:t>B.孝文帝改革</w:t>
      </w:r>
      <w:r>
        <w:rPr>
          <w:rFonts w:eastAsia="微软雅黑"/>
          <w:sz w:val="28"/>
          <w:szCs w:val="28"/>
        </w:rPr>
        <w:tab/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C.贞观之治</w:t>
      </w:r>
      <w:r>
        <w:rPr>
          <w:rFonts w:eastAsia="微软雅黑"/>
          <w:sz w:val="28"/>
          <w:szCs w:val="28"/>
        </w:rPr>
        <w:tab/>
      </w:r>
      <w:r>
        <w:rPr>
          <w:rFonts w:hint="eastAsia" w:eastAsia="微软雅黑"/>
          <w:sz w:val="28"/>
          <w:szCs w:val="28"/>
        </w:rPr>
        <w:tab/>
      </w:r>
      <w:r>
        <w:rPr>
          <w:rFonts w:hint="eastAsia" w:eastAsia="微软雅黑"/>
          <w:sz w:val="28"/>
          <w:szCs w:val="28"/>
        </w:rPr>
        <w:tab/>
      </w:r>
      <w:r>
        <w:rPr>
          <w:rFonts w:eastAsia="微软雅黑"/>
          <w:sz w:val="28"/>
          <w:szCs w:val="28"/>
        </w:rPr>
        <w:t>D.王安石变法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9.(2022·山西学业考)观察下面的《北魏帝王出御图》,图中人物的衣着均是峨冠博带、长袍宽袖,与北魏传统的小袖短袄截然不同。这一现象反映出</w:t>
      </w:r>
      <w:r>
        <w:rPr>
          <w:rFonts w:eastAsia="微软雅黑"/>
          <w:sz w:val="28"/>
          <w:szCs w:val="28"/>
        </w:rPr>
        <w:tab/>
      </w:r>
      <w:r>
        <w:rPr>
          <w:rFonts w:eastAsia="微软雅黑"/>
          <w:sz w:val="28"/>
          <w:szCs w:val="28"/>
        </w:rPr>
        <w:t>(　B　)</w:t>
      </w:r>
    </w:p>
    <w:p>
      <w:pPr>
        <w:spacing w:line="360" w:lineRule="auto"/>
        <w:jc w:val="center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drawing>
          <wp:inline distT="0" distB="0" distL="0" distR="0">
            <wp:extent cx="1795145" cy="1011555"/>
            <wp:effectExtent l="0" t="0" r="0" b="0"/>
            <wp:docPr id="139" name="23lszkwsz22.jp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23lszkwsz22.jpg" descr=" 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5320" cy="101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A.北方经济的发展</w:t>
      </w:r>
      <w:r>
        <w:rPr>
          <w:rFonts w:eastAsia="微软雅黑"/>
          <w:sz w:val="28"/>
          <w:szCs w:val="28"/>
        </w:rPr>
        <w:tab/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B.民族文化的交融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C.社会矛盾的缓和</w:t>
      </w:r>
      <w:r>
        <w:rPr>
          <w:rFonts w:eastAsia="微软雅黑"/>
          <w:sz w:val="28"/>
          <w:szCs w:val="28"/>
        </w:rPr>
        <w:tab/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D.民族政权的分立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10.(2022·福建学业考)谚语是我国传统文化的组成部分,“小满暖洋洋,锄麦种杂粮。过了小满十日种,十日不种一场空”体现了先民</w:t>
      </w:r>
      <w:r>
        <w:rPr>
          <w:rFonts w:eastAsia="微软雅黑"/>
          <w:sz w:val="28"/>
          <w:szCs w:val="28"/>
        </w:rPr>
        <w:tab/>
      </w:r>
      <w:r>
        <w:rPr>
          <w:rFonts w:eastAsia="微软雅黑"/>
          <w:sz w:val="28"/>
          <w:szCs w:val="28"/>
        </w:rPr>
        <w:t>(　A　)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A.强调不误农时</w:t>
      </w:r>
      <w:r>
        <w:rPr>
          <w:rFonts w:eastAsia="微软雅黑"/>
          <w:sz w:val="28"/>
          <w:szCs w:val="28"/>
        </w:rPr>
        <w:tab/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B.主张种植水稻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C.关注农具革新</w:t>
      </w:r>
      <w:r>
        <w:rPr>
          <w:rFonts w:eastAsia="微软雅黑"/>
          <w:sz w:val="28"/>
          <w:szCs w:val="28"/>
        </w:rPr>
        <w:tab/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D.重视因地制宜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11.(2022·临沂学业考)下图所示的书法,形体方正,笔画平直,刚柔兼备,点画之间,多有异趣。这种汉字字体,就是现代通行的汉字手写正体字,也称“真书”“正书”。该字体的创始人是</w:t>
      </w:r>
      <w:r>
        <w:rPr>
          <w:rFonts w:eastAsia="微软雅黑"/>
          <w:sz w:val="28"/>
          <w:szCs w:val="28"/>
        </w:rPr>
        <w:tab/>
      </w:r>
      <w:r>
        <w:rPr>
          <w:rFonts w:eastAsia="微软雅黑"/>
          <w:sz w:val="28"/>
          <w:szCs w:val="28"/>
        </w:rPr>
        <w:t>(　A　)</w:t>
      </w:r>
    </w:p>
    <w:p>
      <w:pPr>
        <w:spacing w:line="360" w:lineRule="auto"/>
        <w:jc w:val="center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drawing>
          <wp:inline distT="0" distB="0" distL="0" distR="0">
            <wp:extent cx="1795145" cy="1569085"/>
            <wp:effectExtent l="0" t="0" r="0" b="0"/>
            <wp:docPr id="140" name="23lszkwsz23.jp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23lszkwsz23.jpg" descr=" 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5320" cy="156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A.锺繇　B.胡昭　C.王羲之　D.颜真卿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二、非选择题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12.(2022·天水学业考)国家统一,民族交融是中国历史发展的主流。阅读材料,完成下列要求。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材料一　魏晋南北朝时期的民族融合过程中,应该说汉化是总体的趋势,但是文化的融合并非只是单向的,而是双向甚至是多向的。伴随着胡族入居中原,背景广阔的异质文化汇入汉族社会,也为其带来了新鲜而有活力的因素。实际上正是由于文化融合的多元格局,最终促进了南北统一后隋唐文化新的整合,造就了空前的辉煌盛世。</w:t>
      </w:r>
    </w:p>
    <w:p>
      <w:pPr>
        <w:spacing w:line="360" w:lineRule="auto"/>
        <w:jc w:val="right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——摘编自阴法鲁、许树安</w:t>
      </w:r>
    </w:p>
    <w:p>
      <w:pPr>
        <w:spacing w:line="360" w:lineRule="auto"/>
        <w:jc w:val="right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《中国古代文化史》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材料二　戚厚杰著《台湾光复》目录节选(见下图)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引言　直挂云帆复台湾,两岸统一会有时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一　两岸骨肉根连根,海盗垂涎强侵占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二　义正驱红夷,统一铭青史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三　跨海征战入版图,耕凿从今九壤同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四　骨肉分离天落泪,烽火遍岛不臣倭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五　驱逐倭奴,恢复中华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六　中国是我们的祖国,台湾土地是中国的土地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材料三　台湾问题纯属中国内政,不容任何外来干涉。任何人都不要低估中国人民捍卫国家主权和领土完整的坚强决心、坚定意志、强大能力!祖国完全统一的历史任务一定要实现,也一定能够实现!</w:t>
      </w:r>
    </w:p>
    <w:p>
      <w:pPr>
        <w:spacing w:line="360" w:lineRule="auto"/>
        <w:jc w:val="right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——习近平在纪念辛亥革命110周年</w:t>
      </w:r>
    </w:p>
    <w:p>
      <w:pPr>
        <w:spacing w:line="360" w:lineRule="auto"/>
        <w:jc w:val="right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大会上的讲话(2021年10月9日)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(1)根据材料一并结合所学知识,指出魏晋南北朝时期北方地区的民族交融对中国历史造成的影响。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b/>
          <w:color w:val="FF0000"/>
          <w:sz w:val="28"/>
          <w:szCs w:val="28"/>
        </w:rPr>
        <w:t>答:</w:t>
      </w:r>
      <w:r>
        <w:rPr>
          <w:rFonts w:eastAsia="微软雅黑"/>
          <w:b/>
          <w:sz w:val="28"/>
          <w:szCs w:val="28"/>
        </w:rPr>
        <w:t>影响:为汉族社会注入了新鲜而有活力的因素;推动北魏政权汉化(封建化);促进经济发展和文化繁荣。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(2)根据材料二并结合所学知识,指出材料中“义正驱红夷,统一铭青史”“驱逐倭奴,恢复中华”分别叙述的历史事件。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b/>
          <w:color w:val="FF0000"/>
          <w:sz w:val="28"/>
          <w:szCs w:val="28"/>
        </w:rPr>
        <w:t>答:</w:t>
      </w:r>
      <w:r>
        <w:rPr>
          <w:rFonts w:eastAsia="微软雅黑"/>
          <w:b/>
          <w:sz w:val="28"/>
          <w:szCs w:val="28"/>
        </w:rPr>
        <w:t>郑成功驱逐荷兰殖民者,收复台湾;抗日战争。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sz w:val="28"/>
          <w:szCs w:val="28"/>
        </w:rPr>
        <w:t>(3)依据材料三,指出“台湾问题”的性质是什么?结合所学知识谈谈你对当今祖国统一问题的看法。</w:t>
      </w:r>
    </w:p>
    <w:p>
      <w:pPr>
        <w:spacing w:line="360" w:lineRule="auto"/>
        <w:rPr>
          <w:rFonts w:eastAsia="微软雅黑"/>
          <w:sz w:val="28"/>
          <w:szCs w:val="28"/>
        </w:rPr>
      </w:pPr>
      <w:r>
        <w:rPr>
          <w:rFonts w:eastAsia="微软雅黑"/>
          <w:b/>
          <w:color w:val="FF0000"/>
          <w:sz w:val="28"/>
          <w:szCs w:val="28"/>
        </w:rPr>
        <w:t>答:</w:t>
      </w:r>
      <w:r>
        <w:rPr>
          <w:rFonts w:eastAsia="微软雅黑"/>
          <w:b/>
          <w:sz w:val="28"/>
          <w:szCs w:val="28"/>
        </w:rPr>
        <w:t>性质:中国内政。看法:台湾问题是中国内政,不容任何外来干涉;我们要有捍卫国家主权和领土完整的决心、意志和能力;祖国完全统一一定能够实现。</w:t>
      </w:r>
    </w:p>
    <w:p>
      <w:pPr>
        <w:pStyle w:val="2"/>
        <w:spacing w:line="360" w:lineRule="auto"/>
        <w:jc w:val="center"/>
        <w:rPr>
          <w:rFonts w:ascii="Times New Roman" w:hAnsi="微软雅黑" w:eastAsia="微软雅黑"/>
          <w:b/>
          <w:bCs/>
          <w:color w:val="FF0000"/>
          <w:sz w:val="44"/>
          <w:szCs w:val="44"/>
        </w:rPr>
      </w:pPr>
    </w:p>
    <w:p>
      <w:bookmarkStart w:name="_GoBack" w:id="0"/>
      <w:bookmarkEnd w:id="0"/>
    </w:p>
    <w:sectPr>
      <w:headerReference w:type="default" r:id="rId5"/>
      <w:footerReference w:type="default" r:id="rId6"/>
      <w:pgSz w:w="11906" w:h="16838"/>
      <w:pgMar w:top="1440" w:right="1800" w:bottom="1440" w:left="1800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NEU-BZ">
    <w:altName w:val="微软雅黑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NEU-BZ-S92">
    <w:altName w:val="宋体"/>
    <w:panose1 w:val="02010600010101010101"/>
    <w:charset w:val="86"/>
    <w:family w:val="auto"/>
    <w:pitch w:val="default"/>
    <w:sig w:usb0="00000000" w:usb1="00000000" w:usb2="00000014" w:usb3="00000000" w:csb0="0004000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hOWFkMjZjZTFkYmU3ODY5ZDRmYzc5MTQ4NDQ4NDMifQ=="/>
  </w:docVars>
  <w:rsids>
    <w:rsidRoot w:val="008729ED"/>
    <w:rsid w:val="0000118F"/>
    <w:rsid w:val="000065B6"/>
    <w:rsid w:val="0001245D"/>
    <w:rsid w:val="00017070"/>
    <w:rsid w:val="00017148"/>
    <w:rsid w:val="0002151D"/>
    <w:rsid w:val="000265B8"/>
    <w:rsid w:val="000328DA"/>
    <w:rsid w:val="00052037"/>
    <w:rsid w:val="0006202A"/>
    <w:rsid w:val="000642C9"/>
    <w:rsid w:val="00064A81"/>
    <w:rsid w:val="00066204"/>
    <w:rsid w:val="00066519"/>
    <w:rsid w:val="00073261"/>
    <w:rsid w:val="00077290"/>
    <w:rsid w:val="0008139A"/>
    <w:rsid w:val="000824F3"/>
    <w:rsid w:val="00094947"/>
    <w:rsid w:val="0009574C"/>
    <w:rsid w:val="000A37D6"/>
    <w:rsid w:val="000A3955"/>
    <w:rsid w:val="000B1F61"/>
    <w:rsid w:val="000B26EF"/>
    <w:rsid w:val="000B2B50"/>
    <w:rsid w:val="000C1F23"/>
    <w:rsid w:val="000D086F"/>
    <w:rsid w:val="000D4A9C"/>
    <w:rsid w:val="000D621E"/>
    <w:rsid w:val="000E177F"/>
    <w:rsid w:val="000F0A71"/>
    <w:rsid w:val="000F3215"/>
    <w:rsid w:val="000F37F0"/>
    <w:rsid w:val="000F398D"/>
    <w:rsid w:val="000F71B9"/>
    <w:rsid w:val="000F764A"/>
    <w:rsid w:val="0010230C"/>
    <w:rsid w:val="00102D12"/>
    <w:rsid w:val="001106AE"/>
    <w:rsid w:val="001106CF"/>
    <w:rsid w:val="00111B6F"/>
    <w:rsid w:val="00112276"/>
    <w:rsid w:val="00114E54"/>
    <w:rsid w:val="00125154"/>
    <w:rsid w:val="001364C0"/>
    <w:rsid w:val="00147759"/>
    <w:rsid w:val="00147790"/>
    <w:rsid w:val="00147B98"/>
    <w:rsid w:val="00150504"/>
    <w:rsid w:val="00156F9E"/>
    <w:rsid w:val="00157DA2"/>
    <w:rsid w:val="0016205D"/>
    <w:rsid w:val="00162653"/>
    <w:rsid w:val="00163465"/>
    <w:rsid w:val="00170172"/>
    <w:rsid w:val="001810F2"/>
    <w:rsid w:val="00184BC6"/>
    <w:rsid w:val="00190416"/>
    <w:rsid w:val="001926CC"/>
    <w:rsid w:val="001927F2"/>
    <w:rsid w:val="001929E9"/>
    <w:rsid w:val="0019375E"/>
    <w:rsid w:val="001A0611"/>
    <w:rsid w:val="001A1C5C"/>
    <w:rsid w:val="001A30D2"/>
    <w:rsid w:val="001A32C4"/>
    <w:rsid w:val="001B09D3"/>
    <w:rsid w:val="001B1587"/>
    <w:rsid w:val="001B7925"/>
    <w:rsid w:val="001B7FBF"/>
    <w:rsid w:val="001C4258"/>
    <w:rsid w:val="001C5D50"/>
    <w:rsid w:val="001C5EB1"/>
    <w:rsid w:val="001D5ECA"/>
    <w:rsid w:val="001D6C04"/>
    <w:rsid w:val="001E51C1"/>
    <w:rsid w:val="001E59D2"/>
    <w:rsid w:val="001F1D54"/>
    <w:rsid w:val="001F1F2C"/>
    <w:rsid w:val="002000F3"/>
    <w:rsid w:val="00201E2B"/>
    <w:rsid w:val="0020216B"/>
    <w:rsid w:val="002131E1"/>
    <w:rsid w:val="00215BC7"/>
    <w:rsid w:val="00236224"/>
    <w:rsid w:val="00240555"/>
    <w:rsid w:val="00240A80"/>
    <w:rsid w:val="00252C18"/>
    <w:rsid w:val="00255A5F"/>
    <w:rsid w:val="00267049"/>
    <w:rsid w:val="00274062"/>
    <w:rsid w:val="00275992"/>
    <w:rsid w:val="00281C52"/>
    <w:rsid w:val="00283E0A"/>
    <w:rsid w:val="002943E7"/>
    <w:rsid w:val="00297E06"/>
    <w:rsid w:val="002A3189"/>
    <w:rsid w:val="002A5851"/>
    <w:rsid w:val="002A6D75"/>
    <w:rsid w:val="002B3160"/>
    <w:rsid w:val="002B5BDB"/>
    <w:rsid w:val="002C165D"/>
    <w:rsid w:val="002D2D4C"/>
    <w:rsid w:val="002D3116"/>
    <w:rsid w:val="002D610B"/>
    <w:rsid w:val="002E4129"/>
    <w:rsid w:val="002E72A0"/>
    <w:rsid w:val="002E7C78"/>
    <w:rsid w:val="002F5254"/>
    <w:rsid w:val="002F7429"/>
    <w:rsid w:val="0030350E"/>
    <w:rsid w:val="00316870"/>
    <w:rsid w:val="0032274D"/>
    <w:rsid w:val="00325B22"/>
    <w:rsid w:val="00326C3D"/>
    <w:rsid w:val="00326F3E"/>
    <w:rsid w:val="00333331"/>
    <w:rsid w:val="00344D6B"/>
    <w:rsid w:val="0034569A"/>
    <w:rsid w:val="00355E20"/>
    <w:rsid w:val="00360F87"/>
    <w:rsid w:val="00361617"/>
    <w:rsid w:val="00363B04"/>
    <w:rsid w:val="00366714"/>
    <w:rsid w:val="0036739F"/>
    <w:rsid w:val="00372B4F"/>
    <w:rsid w:val="003739F0"/>
    <w:rsid w:val="003751A4"/>
    <w:rsid w:val="0039359D"/>
    <w:rsid w:val="00393D25"/>
    <w:rsid w:val="003976AF"/>
    <w:rsid w:val="003A3A87"/>
    <w:rsid w:val="003A4865"/>
    <w:rsid w:val="003A6615"/>
    <w:rsid w:val="003C464D"/>
    <w:rsid w:val="003C5E8D"/>
    <w:rsid w:val="003C76F3"/>
    <w:rsid w:val="003D134F"/>
    <w:rsid w:val="003D2530"/>
    <w:rsid w:val="003D2C11"/>
    <w:rsid w:val="003E0D1F"/>
    <w:rsid w:val="003E52F5"/>
    <w:rsid w:val="00400494"/>
    <w:rsid w:val="004151FC"/>
    <w:rsid w:val="00416293"/>
    <w:rsid w:val="00421D2A"/>
    <w:rsid w:val="00423855"/>
    <w:rsid w:val="0042398A"/>
    <w:rsid w:val="00425506"/>
    <w:rsid w:val="004274CA"/>
    <w:rsid w:val="00430F5A"/>
    <w:rsid w:val="00432A51"/>
    <w:rsid w:val="00433DFE"/>
    <w:rsid w:val="004341AA"/>
    <w:rsid w:val="00435119"/>
    <w:rsid w:val="00435AEA"/>
    <w:rsid w:val="004440F1"/>
    <w:rsid w:val="004477ED"/>
    <w:rsid w:val="00452E00"/>
    <w:rsid w:val="00461373"/>
    <w:rsid w:val="00466D97"/>
    <w:rsid w:val="00481F6A"/>
    <w:rsid w:val="0048791C"/>
    <w:rsid w:val="00493A19"/>
    <w:rsid w:val="00493FB3"/>
    <w:rsid w:val="004A1A9B"/>
    <w:rsid w:val="004C5FAA"/>
    <w:rsid w:val="004C66EB"/>
    <w:rsid w:val="004C7521"/>
    <w:rsid w:val="004D0193"/>
    <w:rsid w:val="004D0DEA"/>
    <w:rsid w:val="004D6036"/>
    <w:rsid w:val="004F01F9"/>
    <w:rsid w:val="004F215E"/>
    <w:rsid w:val="004F5F5C"/>
    <w:rsid w:val="00512342"/>
    <w:rsid w:val="00521744"/>
    <w:rsid w:val="00536668"/>
    <w:rsid w:val="005379B8"/>
    <w:rsid w:val="00540E93"/>
    <w:rsid w:val="005443BB"/>
    <w:rsid w:val="00546B4F"/>
    <w:rsid w:val="005510DA"/>
    <w:rsid w:val="00561E90"/>
    <w:rsid w:val="00571404"/>
    <w:rsid w:val="00573D19"/>
    <w:rsid w:val="00580D9D"/>
    <w:rsid w:val="00582D59"/>
    <w:rsid w:val="0059119D"/>
    <w:rsid w:val="00591CB8"/>
    <w:rsid w:val="00592D28"/>
    <w:rsid w:val="005976DC"/>
    <w:rsid w:val="005A178B"/>
    <w:rsid w:val="005A6E83"/>
    <w:rsid w:val="005B247E"/>
    <w:rsid w:val="005B3B3E"/>
    <w:rsid w:val="005C0AF4"/>
    <w:rsid w:val="005C25CB"/>
    <w:rsid w:val="005C436F"/>
    <w:rsid w:val="005C476D"/>
    <w:rsid w:val="005C5862"/>
    <w:rsid w:val="005D2981"/>
    <w:rsid w:val="005D707A"/>
    <w:rsid w:val="005D7AB9"/>
    <w:rsid w:val="005E2652"/>
    <w:rsid w:val="005E7C59"/>
    <w:rsid w:val="005F5042"/>
    <w:rsid w:val="006005E6"/>
    <w:rsid w:val="00603AB9"/>
    <w:rsid w:val="0061081E"/>
    <w:rsid w:val="00620947"/>
    <w:rsid w:val="00620EB2"/>
    <w:rsid w:val="00621D41"/>
    <w:rsid w:val="00630598"/>
    <w:rsid w:val="00635B51"/>
    <w:rsid w:val="006369BB"/>
    <w:rsid w:val="00637405"/>
    <w:rsid w:val="006426FD"/>
    <w:rsid w:val="00656C0B"/>
    <w:rsid w:val="00656F76"/>
    <w:rsid w:val="0066453D"/>
    <w:rsid w:val="00666B8C"/>
    <w:rsid w:val="00675A3C"/>
    <w:rsid w:val="00686ABA"/>
    <w:rsid w:val="00694B5B"/>
    <w:rsid w:val="006A5643"/>
    <w:rsid w:val="006A5C0B"/>
    <w:rsid w:val="006A5CD2"/>
    <w:rsid w:val="006B57F8"/>
    <w:rsid w:val="006B780F"/>
    <w:rsid w:val="006C2CC5"/>
    <w:rsid w:val="006C3C52"/>
    <w:rsid w:val="006D6048"/>
    <w:rsid w:val="006E0FEF"/>
    <w:rsid w:val="006E1964"/>
    <w:rsid w:val="006E2AF2"/>
    <w:rsid w:val="006E46EB"/>
    <w:rsid w:val="006E4E2A"/>
    <w:rsid w:val="006E7754"/>
    <w:rsid w:val="006F23AD"/>
    <w:rsid w:val="006F3724"/>
    <w:rsid w:val="006F55CC"/>
    <w:rsid w:val="006F7356"/>
    <w:rsid w:val="00700DCE"/>
    <w:rsid w:val="00702AF3"/>
    <w:rsid w:val="007033AA"/>
    <w:rsid w:val="00707309"/>
    <w:rsid w:val="0070794B"/>
    <w:rsid w:val="007146F4"/>
    <w:rsid w:val="00735DD6"/>
    <w:rsid w:val="00742308"/>
    <w:rsid w:val="007452D0"/>
    <w:rsid w:val="00761190"/>
    <w:rsid w:val="00761D9A"/>
    <w:rsid w:val="00763ECE"/>
    <w:rsid w:val="0076567D"/>
    <w:rsid w:val="007679EA"/>
    <w:rsid w:val="00767CE1"/>
    <w:rsid w:val="007741D1"/>
    <w:rsid w:val="007773BE"/>
    <w:rsid w:val="007862AD"/>
    <w:rsid w:val="00786CD4"/>
    <w:rsid w:val="007929D8"/>
    <w:rsid w:val="00794B7F"/>
    <w:rsid w:val="00795267"/>
    <w:rsid w:val="007A00B0"/>
    <w:rsid w:val="007A3492"/>
    <w:rsid w:val="007B0788"/>
    <w:rsid w:val="007B33F1"/>
    <w:rsid w:val="007C27FE"/>
    <w:rsid w:val="007C2A26"/>
    <w:rsid w:val="007C48C8"/>
    <w:rsid w:val="007C7DDB"/>
    <w:rsid w:val="007D4A1D"/>
    <w:rsid w:val="007D7BC2"/>
    <w:rsid w:val="007E51C8"/>
    <w:rsid w:val="00821913"/>
    <w:rsid w:val="00822676"/>
    <w:rsid w:val="008275F9"/>
    <w:rsid w:val="00833D3C"/>
    <w:rsid w:val="0084066C"/>
    <w:rsid w:val="00856C1B"/>
    <w:rsid w:val="00857D3A"/>
    <w:rsid w:val="008646F4"/>
    <w:rsid w:val="00867B3F"/>
    <w:rsid w:val="008715C3"/>
    <w:rsid w:val="008729ED"/>
    <w:rsid w:val="00873654"/>
    <w:rsid w:val="00890236"/>
    <w:rsid w:val="008909AC"/>
    <w:rsid w:val="008912BE"/>
    <w:rsid w:val="00891B0D"/>
    <w:rsid w:val="0089478F"/>
    <w:rsid w:val="008A3141"/>
    <w:rsid w:val="008A4763"/>
    <w:rsid w:val="008B05E7"/>
    <w:rsid w:val="008B39C7"/>
    <w:rsid w:val="008B4DCD"/>
    <w:rsid w:val="008C2A7C"/>
    <w:rsid w:val="008C76AF"/>
    <w:rsid w:val="008D072B"/>
    <w:rsid w:val="008D0DDD"/>
    <w:rsid w:val="008D0FDA"/>
    <w:rsid w:val="008E15E7"/>
    <w:rsid w:val="008E37F8"/>
    <w:rsid w:val="008E5D7C"/>
    <w:rsid w:val="008F0387"/>
    <w:rsid w:val="008F2E11"/>
    <w:rsid w:val="008F6B92"/>
    <w:rsid w:val="009079C4"/>
    <w:rsid w:val="00911D76"/>
    <w:rsid w:val="009135DA"/>
    <w:rsid w:val="0092084B"/>
    <w:rsid w:val="009238B8"/>
    <w:rsid w:val="009251E3"/>
    <w:rsid w:val="0093503C"/>
    <w:rsid w:val="00935CFD"/>
    <w:rsid w:val="0093656A"/>
    <w:rsid w:val="00941C99"/>
    <w:rsid w:val="00950875"/>
    <w:rsid w:val="009573D2"/>
    <w:rsid w:val="00957917"/>
    <w:rsid w:val="0096234E"/>
    <w:rsid w:val="009634C3"/>
    <w:rsid w:val="00963C45"/>
    <w:rsid w:val="00967674"/>
    <w:rsid w:val="009706EE"/>
    <w:rsid w:val="0097089E"/>
    <w:rsid w:val="00971382"/>
    <w:rsid w:val="009816FB"/>
    <w:rsid w:val="00982991"/>
    <w:rsid w:val="00982F0A"/>
    <w:rsid w:val="00984C96"/>
    <w:rsid w:val="00987A4F"/>
    <w:rsid w:val="00987CBD"/>
    <w:rsid w:val="009A6BB5"/>
    <w:rsid w:val="009A7990"/>
    <w:rsid w:val="009B1A00"/>
    <w:rsid w:val="009B3B54"/>
    <w:rsid w:val="009B415F"/>
    <w:rsid w:val="009B4589"/>
    <w:rsid w:val="009C17CF"/>
    <w:rsid w:val="009C6D71"/>
    <w:rsid w:val="009D14A7"/>
    <w:rsid w:val="009D4705"/>
    <w:rsid w:val="009E0C21"/>
    <w:rsid w:val="009E1448"/>
    <w:rsid w:val="009E15E0"/>
    <w:rsid w:val="009E2BEE"/>
    <w:rsid w:val="009E7ED3"/>
    <w:rsid w:val="009F2DD9"/>
    <w:rsid w:val="009F3D4F"/>
    <w:rsid w:val="009F4307"/>
    <w:rsid w:val="009F6CF1"/>
    <w:rsid w:val="00A0103F"/>
    <w:rsid w:val="00A0357A"/>
    <w:rsid w:val="00A13234"/>
    <w:rsid w:val="00A13B83"/>
    <w:rsid w:val="00A23AC1"/>
    <w:rsid w:val="00A255D9"/>
    <w:rsid w:val="00A3056D"/>
    <w:rsid w:val="00A34031"/>
    <w:rsid w:val="00A367AC"/>
    <w:rsid w:val="00A40BDB"/>
    <w:rsid w:val="00A43004"/>
    <w:rsid w:val="00A449B1"/>
    <w:rsid w:val="00A45992"/>
    <w:rsid w:val="00A4628E"/>
    <w:rsid w:val="00A5094F"/>
    <w:rsid w:val="00A52023"/>
    <w:rsid w:val="00A56D2A"/>
    <w:rsid w:val="00A647C0"/>
    <w:rsid w:val="00A64E17"/>
    <w:rsid w:val="00A721FE"/>
    <w:rsid w:val="00A77F23"/>
    <w:rsid w:val="00A80521"/>
    <w:rsid w:val="00A900B7"/>
    <w:rsid w:val="00A90F02"/>
    <w:rsid w:val="00AA0C57"/>
    <w:rsid w:val="00AA224F"/>
    <w:rsid w:val="00AA3D20"/>
    <w:rsid w:val="00AA4241"/>
    <w:rsid w:val="00AB3B60"/>
    <w:rsid w:val="00AB3CFA"/>
    <w:rsid w:val="00AB417E"/>
    <w:rsid w:val="00AB6494"/>
    <w:rsid w:val="00AB764A"/>
    <w:rsid w:val="00AC2499"/>
    <w:rsid w:val="00AC5326"/>
    <w:rsid w:val="00AD68F2"/>
    <w:rsid w:val="00AE1877"/>
    <w:rsid w:val="00AF3883"/>
    <w:rsid w:val="00AF4684"/>
    <w:rsid w:val="00B04363"/>
    <w:rsid w:val="00B07ADF"/>
    <w:rsid w:val="00B13E7F"/>
    <w:rsid w:val="00B227F1"/>
    <w:rsid w:val="00B25FE7"/>
    <w:rsid w:val="00B35FF9"/>
    <w:rsid w:val="00B43496"/>
    <w:rsid w:val="00B46272"/>
    <w:rsid w:val="00B563F9"/>
    <w:rsid w:val="00B66AF5"/>
    <w:rsid w:val="00B677BC"/>
    <w:rsid w:val="00B70850"/>
    <w:rsid w:val="00B71A3F"/>
    <w:rsid w:val="00B767C7"/>
    <w:rsid w:val="00B77601"/>
    <w:rsid w:val="00B822BA"/>
    <w:rsid w:val="00B82677"/>
    <w:rsid w:val="00B87D0F"/>
    <w:rsid w:val="00B97C40"/>
    <w:rsid w:val="00BA3B79"/>
    <w:rsid w:val="00BA5053"/>
    <w:rsid w:val="00BA52C9"/>
    <w:rsid w:val="00BA5301"/>
    <w:rsid w:val="00BA6FBD"/>
    <w:rsid w:val="00BA73DB"/>
    <w:rsid w:val="00BB404B"/>
    <w:rsid w:val="00BD1CCB"/>
    <w:rsid w:val="00BE2B94"/>
    <w:rsid w:val="00BE5324"/>
    <w:rsid w:val="00C02687"/>
    <w:rsid w:val="00C02ECD"/>
    <w:rsid w:val="00C02FC6"/>
    <w:rsid w:val="00C051FD"/>
    <w:rsid w:val="00C05FDC"/>
    <w:rsid w:val="00C1608B"/>
    <w:rsid w:val="00C26022"/>
    <w:rsid w:val="00C347F2"/>
    <w:rsid w:val="00C4020B"/>
    <w:rsid w:val="00C45002"/>
    <w:rsid w:val="00C52A17"/>
    <w:rsid w:val="00C55077"/>
    <w:rsid w:val="00C618EA"/>
    <w:rsid w:val="00C64700"/>
    <w:rsid w:val="00C65098"/>
    <w:rsid w:val="00C65A3E"/>
    <w:rsid w:val="00C674A7"/>
    <w:rsid w:val="00C67CA3"/>
    <w:rsid w:val="00C70157"/>
    <w:rsid w:val="00C72F59"/>
    <w:rsid w:val="00C74E32"/>
    <w:rsid w:val="00C74F9B"/>
    <w:rsid w:val="00C84007"/>
    <w:rsid w:val="00C87265"/>
    <w:rsid w:val="00C8775A"/>
    <w:rsid w:val="00C9366B"/>
    <w:rsid w:val="00C96D98"/>
    <w:rsid w:val="00C9789E"/>
    <w:rsid w:val="00CA6165"/>
    <w:rsid w:val="00CA6F4E"/>
    <w:rsid w:val="00CB1B2D"/>
    <w:rsid w:val="00CB7712"/>
    <w:rsid w:val="00CB7BE0"/>
    <w:rsid w:val="00CC02E1"/>
    <w:rsid w:val="00CC3152"/>
    <w:rsid w:val="00CC5574"/>
    <w:rsid w:val="00CC66FE"/>
    <w:rsid w:val="00CC7968"/>
    <w:rsid w:val="00CE19D1"/>
    <w:rsid w:val="00CE5464"/>
    <w:rsid w:val="00CE5CA5"/>
    <w:rsid w:val="00D00E0D"/>
    <w:rsid w:val="00D032C0"/>
    <w:rsid w:val="00D059FB"/>
    <w:rsid w:val="00D071BA"/>
    <w:rsid w:val="00D1136E"/>
    <w:rsid w:val="00D136FA"/>
    <w:rsid w:val="00D2072D"/>
    <w:rsid w:val="00D22464"/>
    <w:rsid w:val="00D23CFA"/>
    <w:rsid w:val="00D24170"/>
    <w:rsid w:val="00D272A7"/>
    <w:rsid w:val="00D272CC"/>
    <w:rsid w:val="00D3037C"/>
    <w:rsid w:val="00D3344D"/>
    <w:rsid w:val="00D40F64"/>
    <w:rsid w:val="00D4573D"/>
    <w:rsid w:val="00D47B69"/>
    <w:rsid w:val="00D47DEA"/>
    <w:rsid w:val="00D52159"/>
    <w:rsid w:val="00D66622"/>
    <w:rsid w:val="00D735F4"/>
    <w:rsid w:val="00D80FA6"/>
    <w:rsid w:val="00D83582"/>
    <w:rsid w:val="00D912B3"/>
    <w:rsid w:val="00D93993"/>
    <w:rsid w:val="00D947DF"/>
    <w:rsid w:val="00D94C39"/>
    <w:rsid w:val="00DA1171"/>
    <w:rsid w:val="00DA1B69"/>
    <w:rsid w:val="00DB6BE0"/>
    <w:rsid w:val="00DC2867"/>
    <w:rsid w:val="00DC57FF"/>
    <w:rsid w:val="00DD0CD0"/>
    <w:rsid w:val="00DD0E39"/>
    <w:rsid w:val="00DD3218"/>
    <w:rsid w:val="00DF7595"/>
    <w:rsid w:val="00E034C6"/>
    <w:rsid w:val="00E223F4"/>
    <w:rsid w:val="00E235F4"/>
    <w:rsid w:val="00E267A5"/>
    <w:rsid w:val="00E32CC2"/>
    <w:rsid w:val="00E34D16"/>
    <w:rsid w:val="00E40664"/>
    <w:rsid w:val="00E47A5F"/>
    <w:rsid w:val="00E47F3A"/>
    <w:rsid w:val="00E542D0"/>
    <w:rsid w:val="00E57105"/>
    <w:rsid w:val="00E57D73"/>
    <w:rsid w:val="00E6163F"/>
    <w:rsid w:val="00E61DA7"/>
    <w:rsid w:val="00E66F8D"/>
    <w:rsid w:val="00E81518"/>
    <w:rsid w:val="00E92736"/>
    <w:rsid w:val="00E95263"/>
    <w:rsid w:val="00EB47E9"/>
    <w:rsid w:val="00EC52F6"/>
    <w:rsid w:val="00EE1757"/>
    <w:rsid w:val="00EE235C"/>
    <w:rsid w:val="00EE4830"/>
    <w:rsid w:val="00EE5DE2"/>
    <w:rsid w:val="00EE6014"/>
    <w:rsid w:val="00EE7830"/>
    <w:rsid w:val="00EF49C2"/>
    <w:rsid w:val="00F04899"/>
    <w:rsid w:val="00F111E9"/>
    <w:rsid w:val="00F11258"/>
    <w:rsid w:val="00F1239F"/>
    <w:rsid w:val="00F15F5D"/>
    <w:rsid w:val="00F2236A"/>
    <w:rsid w:val="00F24E8B"/>
    <w:rsid w:val="00F26103"/>
    <w:rsid w:val="00F2685A"/>
    <w:rsid w:val="00F26A54"/>
    <w:rsid w:val="00F26A97"/>
    <w:rsid w:val="00F3010D"/>
    <w:rsid w:val="00F41CB4"/>
    <w:rsid w:val="00F46AEA"/>
    <w:rsid w:val="00F51AB9"/>
    <w:rsid w:val="00F54852"/>
    <w:rsid w:val="00F56C0A"/>
    <w:rsid w:val="00F602C9"/>
    <w:rsid w:val="00F652A6"/>
    <w:rsid w:val="00F817DB"/>
    <w:rsid w:val="00F91E10"/>
    <w:rsid w:val="00F92A8E"/>
    <w:rsid w:val="00F9386D"/>
    <w:rsid w:val="00F93922"/>
    <w:rsid w:val="00FA22F1"/>
    <w:rsid w:val="00FB16DF"/>
    <w:rsid w:val="00FC4A4B"/>
    <w:rsid w:val="00FC686B"/>
    <w:rsid w:val="00FD2E6A"/>
    <w:rsid w:val="00FE1A8B"/>
    <w:rsid w:val="00FE4AAE"/>
    <w:rsid w:val="00FE7573"/>
    <w:rsid w:val="00FF0FFE"/>
    <w:rsid w:val="00FF202E"/>
    <w:rsid w:val="00FF5980"/>
    <w:rsid w:val="00FF7A0D"/>
    <w:rsid w:val="21B00FEA"/>
    <w:rsid w:val="36996BAF"/>
    <w:rsid w:val="39B57354"/>
    <w:rsid w:val="4C16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8"/>
    <w:unhideWhenUsed/>
    <w:uiPriority w:val="0"/>
    <w:pPr>
      <w:widowControl/>
      <w:jc w:val="left"/>
    </w:pPr>
    <w:rPr>
      <w:rFonts w:ascii="Tahoma" w:hAnsi="Tahoma" w:cs="Tahoma"/>
      <w:kern w:val="0"/>
      <w:sz w:val="16"/>
      <w:szCs w:val="16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3"/>
    <w:unhideWhenUsed/>
    <w:uiPriority w:val="0"/>
    <w:pPr>
      <w:widowControl/>
      <w:snapToGrid w:val="0"/>
      <w:jc w:val="left"/>
    </w:pPr>
    <w:rPr>
      <w:rFonts w:eastAsia="Times New Roman"/>
      <w:kern w:val="0"/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otnote reference"/>
    <w:unhideWhenUsed/>
    <w:qFormat/>
    <w:uiPriority w:val="0"/>
    <w:rPr>
      <w:vertAlign w:val="superscript"/>
    </w:rPr>
  </w:style>
  <w:style w:type="character" w:customStyle="1" w:styleId="12">
    <w:name w:val="Header Char"/>
    <w:basedOn w:val="9"/>
    <w:qFormat/>
    <w:locked/>
    <w:uiPriority w:val="0"/>
    <w:rPr>
      <w:rFonts w:cs="Times New Roman"/>
    </w:rPr>
  </w:style>
  <w:style w:type="character" w:customStyle="1" w:styleId="13">
    <w:name w:val="脚注文本 Char"/>
    <w:link w:val="6"/>
    <w:semiHidden/>
    <w:qFormat/>
    <w:uiPriority w:val="0"/>
    <w:rPr>
      <w:sz w:val="18"/>
      <w:szCs w:val="18"/>
      <w:lang w:bidi="ar-SA"/>
    </w:rPr>
  </w:style>
  <w:style w:type="character" w:customStyle="1" w:styleId="14">
    <w:name w:val="MTDisplayEquation Char"/>
    <w:link w:val="15"/>
    <w:qFormat/>
    <w:uiPriority w:val="0"/>
    <w:rPr>
      <w:rFonts w:ascii="Calibri" w:hAnsi="NEU-BZ" w:eastAsia="宋体"/>
      <w:sz w:val="22"/>
      <w:szCs w:val="22"/>
      <w:lang w:val="en-US" w:eastAsia="zh-CN" w:bidi="ar-SA"/>
    </w:rPr>
  </w:style>
  <w:style w:type="paragraph" w:customStyle="1" w:styleId="15">
    <w:name w:val="MTDisplayEquation"/>
    <w:basedOn w:val="1"/>
    <w:next w:val="1"/>
    <w:link w:val="14"/>
    <w:qFormat/>
    <w:uiPriority w:val="0"/>
    <w:pPr>
      <w:widowControl/>
      <w:tabs>
        <w:tab w:val="center" w:pos="4160"/>
        <w:tab w:val="right" w:pos="8300"/>
      </w:tabs>
      <w:jc w:val="left"/>
    </w:pPr>
    <w:rPr>
      <w:rFonts w:ascii="Calibri" w:hAnsi="NEU-BZ"/>
      <w:kern w:val="0"/>
      <w:sz w:val="22"/>
      <w:szCs w:val="22"/>
    </w:rPr>
  </w:style>
  <w:style w:type="character" w:customStyle="1" w:styleId="16">
    <w:name w:val="页眉 Char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7">
    <w:name w:val="页脚 Char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8">
    <w:name w:val="批注框文本 Char"/>
    <w:link w:val="3"/>
    <w:semiHidden/>
    <w:qFormat/>
    <w:uiPriority w:val="0"/>
    <w:rPr>
      <w:rFonts w:ascii="Tahoma" w:hAnsi="Tahoma" w:eastAsia="宋体" w:cs="Tahoma"/>
      <w:sz w:val="16"/>
      <w:szCs w:val="16"/>
      <w:lang w:val="en-US" w:eastAsia="zh-CN" w:bidi="ar-SA"/>
    </w:rPr>
  </w:style>
  <w:style w:type="character" w:customStyle="1" w:styleId="19">
    <w:name w:val="引用 Char"/>
    <w:link w:val="20"/>
    <w:qFormat/>
    <w:uiPriority w:val="0"/>
    <w:rPr>
      <w:rFonts w:ascii="Calibri" w:hAnsi="NEU-BZ" w:eastAsia="宋体"/>
      <w:i/>
      <w:iCs/>
      <w:color w:val="000000"/>
      <w:sz w:val="22"/>
      <w:szCs w:val="22"/>
      <w:lang w:val="en-US" w:eastAsia="zh-CN" w:bidi="ar-SA"/>
    </w:rPr>
  </w:style>
  <w:style w:type="paragraph" w:styleId="20">
    <w:name w:val="Quote"/>
    <w:basedOn w:val="1"/>
    <w:next w:val="1"/>
    <w:link w:val="19"/>
    <w:qFormat/>
    <w:uiPriority w:val="0"/>
    <w:pPr>
      <w:widowControl/>
      <w:jc w:val="left"/>
    </w:pPr>
    <w:rPr>
      <w:rFonts w:ascii="Calibri" w:hAnsi="NEU-BZ"/>
      <w:i/>
      <w:iCs/>
      <w:color w:val="000000"/>
      <w:kern w:val="0"/>
      <w:sz w:val="22"/>
      <w:szCs w:val="22"/>
    </w:rPr>
  </w:style>
  <w:style w:type="paragraph" w:customStyle="1" w:styleId="21">
    <w:name w:val="_Style 1"/>
    <w:basedOn w:val="1"/>
    <w:qFormat/>
    <w:uiPriority w:val="0"/>
    <w:pPr>
      <w:widowControl/>
      <w:spacing w:line="300" w:lineRule="auto"/>
      <w:ind w:firstLine="200" w:firstLineChars="200"/>
    </w:pPr>
    <w:rPr>
      <w:kern w:val="0"/>
      <w:szCs w:val="20"/>
    </w:rPr>
  </w:style>
  <w:style w:type="paragraph" w:styleId="22">
    <w:name w:val="List Paragraph"/>
    <w:basedOn w:val="1"/>
    <w:qFormat/>
    <w:uiPriority w:val="0"/>
    <w:pPr>
      <w:widowControl/>
      <w:ind w:left="720"/>
      <w:contextualSpacing/>
      <w:jc w:val="left"/>
    </w:pPr>
    <w:rPr>
      <w:rFonts w:ascii="Calibri" w:hAnsi="NEU-BZ"/>
      <w:kern w:val="0"/>
      <w:sz w:val="22"/>
      <w:szCs w:val="22"/>
    </w:rPr>
  </w:style>
  <w:style w:type="table" w:customStyle="1" w:styleId="23">
    <w:name w:val="网格型1"/>
    <w:basedOn w:val="7"/>
    <w:qFormat/>
    <w:uiPriority w:val="0"/>
    <w:rPr>
      <w:rFonts w:ascii="Calibri" w:hAnsi="NEU-BZ-S9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浅色底纹 - 强调文字颜色 31"/>
    <w:basedOn w:val="7"/>
    <w:qFormat/>
    <w:uiPriority w:val="0"/>
    <w:rPr>
      <w:rFonts w:ascii="Calibri" w:hAnsi="NEU-BZ-S92"/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paragraph" w:customStyle="1" w:styleId="25">
    <w:name w:val="Char3 Char"/>
    <w:basedOn w:val="1"/>
    <w:qFormat/>
    <w:uiPriority w:val="0"/>
    <w:pPr>
      <w:widowControl/>
      <w:spacing w:line="300" w:lineRule="auto"/>
      <w:ind w:firstLine="200" w:firstLineChars="200"/>
    </w:pPr>
    <w:rPr>
      <w:kern w:val="0"/>
      <w:szCs w:val="20"/>
    </w:rPr>
  </w:style>
  <w:style w:type="paragraph" w:styleId="26">
    <w:name w:val="No Spacing"/>
    <w:qFormat/>
    <w:uiPriority w:val="0"/>
    <w:pPr>
      <w:spacing w:after="200" w:line="276" w:lineRule="auto"/>
    </w:pPr>
    <w:rPr>
      <w:rFonts w:ascii="NEU-BZ-S92" w:hAnsi="NEU-BZ-S92" w:eastAsia="方正书宋_GBK" w:cs="Times New Roman"/>
      <w:color w:val="000000"/>
      <w:szCs w:val="22"/>
      <w:lang w:val="en-US" w:eastAsia="zh-CN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9" /><Relationship Type="http://schemas.openxmlformats.org/officeDocument/2006/relationships/theme" Target="theme/theme1.xml" Id="rId7" /><Relationship Type="http://schemas.openxmlformats.org/officeDocument/2006/relationships/footer" Target="footer1.xml" Id="rId6" /><Relationship Type="http://schemas.openxmlformats.org/officeDocument/2006/relationships/header" Target="header1.xml" Id="rId5" /><Relationship Type="http://schemas.openxmlformats.org/officeDocument/2006/relationships/endnotes" Target="endnotes.xml" Id="rId4" /><Relationship Type="http://schemas.openxmlformats.org/officeDocument/2006/relationships/footnotes" Target="footnotes.xml" Id="rId3" /><Relationship Type="http://schemas.openxmlformats.org/officeDocument/2006/relationships/settings" Target="settings.xml" Id="rId2" /><Relationship Type="http://schemas.openxmlformats.org/officeDocument/2006/relationships/fontTable" Target="fontTable.xml" Id="rId12" /><Relationship Type="http://schemas.openxmlformats.org/officeDocument/2006/relationships/customXml" Target="../customXml/item1.xml" Id="rId11" /><Relationship Type="http://schemas.openxmlformats.org/officeDocument/2006/relationships/image" Target="media/image4.jpeg" Id="rId10" /><Relationship Type="http://schemas.openxmlformats.org/officeDocument/2006/relationships/styles" Target="styles.xml" Id="rId1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1867</Words>
  <Characters>2031</Characters>
  <DocSecurity>0</DocSecurity>
  <Lines>16</Lines>
  <Paragraphs>4</Paragraphs>
  <ScaleCrop>false</ScaleCrop>
  <LinksUpToDate>false</LinksUpToDate>
  <CharactersWithSpaces>2238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2022-10-31T01:13:00Z</dcterms:created>
  <dcterms:modified xsi:type="dcterms:W3CDTF">2023-03-06T14:31:34Z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6" name="KSOProductBuildVer">
    <vt:lpwstr>2052-11.1.0.12980</vt:lpwstr>
  </op:property>
  <op:property fmtid="{D5CDD505-2E9C-101B-9397-08002B2CF9AE}" pid="7" name="ICV">
    <vt:lpwstr>BA47A879759E49F7A528A65B371F25A3</vt:lpwstr>
  </op:property>
</op:Properties>
</file>